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1,20,00,00,000/-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54,30,20,490/-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SINGHAL,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SINGHAL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11270857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