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U45500GJ2016PLC094337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DERMOT INFRACON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DERMOT INFRACON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BHAGAVATPRASAD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BHAGAVATPRASAD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