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U45202GJ2021PLC128309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10,98,50,00,000/-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HARDOI UNNAO ROAD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Vaishnodevicircle, S.g.highway,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HARDOI UNNAO ROAD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VIPIN GOEL, son/daughter of Mr. {{FATHER_NAME}}, resident of HNO 227/3, Mohala Ropariam, VPO. Buria, Tej - Jugadhri, Yamuna Nagara, Haryana - 135101,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ALTIS ENERGY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SUPPLY MANAGEMENT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 ELECINFRA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BUILDCAST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VIPIN GOEL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08116197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