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U45200GJ2010PLC062503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MADURAI INFRASTRUCTURE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MADURAI INFRASTRUCTURE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PRADEEP JAYARAMAN,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VIZHINJAM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PRADEEP JAYARAMAN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10338320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