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SEAWAYS SHIPPING AND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SABYASACHI HAJARA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SEAWAYS SHIPPING AND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APEEJAY SHIPPING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SABYASACHI HAJARA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00004485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SABYASACHI HAJARA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SABYASACHI HAJARA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00004485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SEAWAYS SHIPPING AND LOGISTICS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APEEJAY SHIPPING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SEAWAYS SHIPPING AND LOGISTICS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APEEJAY SHIPPING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SABYASACHI HAJARA</w:t>
      </w:r>
    </w:p>
    <w:p>
      <w:pPr>
        <w:spacing w:before="0" w:after="40"/>
        <w:jc w:val="left"/>
      </w:pPr>
      <w:r>
        <w:rPr>
          <w:rFonts w:ascii="Adani" w:hAnsi="Adani"/>
          <w:b w:val="0"/>
          <w:sz w:val="20"/>
          <w:u w:val="none"/>
        </w:rPr>
        <w:t>DIN: 00004485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00004485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SABYASACHI HAJARA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U63010TG1989PLC010716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SEAWAYS SHIPPING AND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U60231WB1948PLC023608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APEEJAY SHIPPING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