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VISAKHAPATNAM INDUSTRIAL NODE DEVELOPMENT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