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U70100HR2010PTC040418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2,09,25,000/-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2,00,25,000/-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YYA REALTORS AND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YYA REALTORS AND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