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Amit Maheshwari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HYRDO ENERGY FOURTEEN LIMITED</w:t>
            </w:r>
          </w:p>
        </w:tc>
        <w:tc>
          <w:tcPr>
            <w:tcW w:type="dxa" w:w="1440"/>
          </w:tcPr>
          <w:p>
            <w:r>
              <w:t>Director</w:t>
            </w:r>
          </w:p>
        </w:tc>
        <w:tc>
          <w:tcPr>
            <w:tcW w:type="dxa" w:w="1767"/>
          </w:tcPr>
          <w:p>
            <w:r>
              <w:t>NIL</w:t>
            </w:r>
          </w:p>
        </w:tc>
        <w:tc>
          <w:tcPr>
            <w:tcW w:type="dxa" w:w="1701"/>
          </w:tcPr>
          <w:p>
            <w:r>
              <w:t>15/10/2025</w:t>
            </w:r>
          </w:p>
        </w:tc>
      </w:tr>
      <w:tr>
        <w:tc>
          <w:tcPr>
            <w:tcW w:type="dxa" w:w="720"/>
          </w:tcPr>
          <w:p>
            <w:r>
              <w:t>2</w:t>
            </w:r>
          </w:p>
        </w:tc>
        <w:tc>
          <w:tcPr>
            <w:tcW w:type="dxa" w:w="3870"/>
          </w:tcPr>
          <w:p>
            <w:r>
              <w:t>ADANI HYDRO ENERGY SEVENTEEN LIMITED</w:t>
            </w:r>
          </w:p>
        </w:tc>
        <w:tc>
          <w:tcPr>
            <w:tcW w:type="dxa" w:w="1440"/>
          </w:tcPr>
          <w:p>
            <w:r>
              <w:t>Director</w:t>
            </w:r>
          </w:p>
        </w:tc>
        <w:tc>
          <w:tcPr>
            <w:tcW w:type="dxa" w:w="1767"/>
          </w:tcPr>
          <w:p>
            <w:r>
              <w:t>NIL</w:t>
            </w:r>
          </w:p>
        </w:tc>
        <w:tc>
          <w:tcPr>
            <w:tcW w:type="dxa" w:w="1701"/>
          </w:tcPr>
          <w:p>
            <w:r>
              <w:t>15/10/2025</w:t>
            </w:r>
          </w:p>
        </w:tc>
      </w:tr>
      <w:tr>
        <w:tc>
          <w:tcPr>
            <w:tcW w:type="dxa" w:w="720"/>
          </w:tcPr>
          <w:p>
            <w:r>
              <w:t>3</w:t>
            </w:r>
          </w:p>
        </w:tc>
        <w:tc>
          <w:tcPr>
            <w:tcW w:type="dxa" w:w="3870"/>
          </w:tcPr>
          <w:p>
            <w:r>
              <w:t>ADANI HYDRO ENERGY FIFTEEN LIMITED</w:t>
            </w:r>
          </w:p>
        </w:tc>
        <w:tc>
          <w:tcPr>
            <w:tcW w:type="dxa" w:w="1440"/>
          </w:tcPr>
          <w:p>
            <w:r>
              <w:t>Director</w:t>
            </w:r>
          </w:p>
        </w:tc>
        <w:tc>
          <w:tcPr>
            <w:tcW w:type="dxa" w:w="1767"/>
          </w:tcPr>
          <w:p>
            <w:r>
              <w:t>NIL</w:t>
            </w:r>
          </w:p>
        </w:tc>
        <w:tc>
          <w:tcPr>
            <w:tcW w:type="dxa" w:w="1701"/>
          </w:tcPr>
          <w:p>
            <w:r>
              <w:t>14/10/2025</w:t>
            </w:r>
          </w:p>
        </w:tc>
      </w:tr>
      <w:tr>
        <w:tc>
          <w:tcPr>
            <w:tcW w:type="dxa" w:w="720"/>
          </w:tcPr>
          <w:p>
            <w:r>
              <w:t>4</w:t>
            </w:r>
          </w:p>
        </w:tc>
        <w:tc>
          <w:tcPr>
            <w:tcW w:type="dxa" w:w="3870"/>
          </w:tcPr>
          <w:p>
            <w:r>
              <w:t>ADANI HYDRO ENERGY TWELVE LIMITED</w:t>
            </w:r>
          </w:p>
        </w:tc>
        <w:tc>
          <w:tcPr>
            <w:tcW w:type="dxa" w:w="1440"/>
          </w:tcPr>
          <w:p>
            <w:r>
              <w:t>Director</w:t>
            </w:r>
          </w:p>
        </w:tc>
        <w:tc>
          <w:tcPr>
            <w:tcW w:type="dxa" w:w="1767"/>
          </w:tcPr>
          <w:p>
            <w:r>
              <w:t>NIL</w:t>
            </w:r>
          </w:p>
        </w:tc>
        <w:tc>
          <w:tcPr>
            <w:tcW w:type="dxa" w:w="1701"/>
          </w:tcPr>
          <w:p>
            <w:r>
              <w:t>13/10/2025</w:t>
            </w:r>
          </w:p>
        </w:tc>
      </w:tr>
      <w:tr>
        <w:tc>
          <w:tcPr>
            <w:tcW w:type="dxa" w:w="720"/>
          </w:tcPr>
          <w:p>
            <w:r>
              <w:t>5</w:t>
            </w:r>
          </w:p>
        </w:tc>
        <w:tc>
          <w:tcPr>
            <w:tcW w:type="dxa" w:w="3870"/>
          </w:tcPr>
          <w:p>
            <w:r>
              <w:t>ADANI HYDRO ENERGY ELEVEN LIMITED</w:t>
            </w:r>
          </w:p>
        </w:tc>
        <w:tc>
          <w:tcPr>
            <w:tcW w:type="dxa" w:w="1440"/>
          </w:tcPr>
          <w:p>
            <w:r>
              <w:t>Director</w:t>
            </w:r>
          </w:p>
        </w:tc>
        <w:tc>
          <w:tcPr>
            <w:tcW w:type="dxa" w:w="1767"/>
          </w:tcPr>
          <w:p>
            <w:r>
              <w:t>NIL</w:t>
            </w:r>
          </w:p>
        </w:tc>
        <w:tc>
          <w:tcPr>
            <w:tcW w:type="dxa" w:w="1701"/>
          </w:tcPr>
          <w:p>
            <w:r>
              <w:t>13/10/2025</w:t>
            </w:r>
          </w:p>
        </w:tc>
      </w:tr>
      <w:tr>
        <w:tc>
          <w:tcPr>
            <w:tcW w:type="dxa" w:w="720"/>
          </w:tcPr>
          <w:p>
            <w:r>
              <w:t>6</w:t>
            </w:r>
          </w:p>
        </w:tc>
        <w:tc>
          <w:tcPr>
            <w:tcW w:type="dxa" w:w="3870"/>
          </w:tcPr>
          <w:p>
            <w:r>
              <w:t>ADANI ECOGEN THREE LIMITED</w:t>
            </w:r>
          </w:p>
        </w:tc>
        <w:tc>
          <w:tcPr>
            <w:tcW w:type="dxa" w:w="1440"/>
          </w:tcPr>
          <w:p>
            <w:r>
              <w:t>Director</w:t>
            </w:r>
          </w:p>
        </w:tc>
        <w:tc>
          <w:tcPr>
            <w:tcW w:type="dxa" w:w="1767"/>
          </w:tcPr>
          <w:p>
            <w:r>
              <w:t>NIL</w:t>
            </w:r>
          </w:p>
        </w:tc>
        <w:tc>
          <w:tcPr>
            <w:tcW w:type="dxa" w:w="1701"/>
          </w:tcPr>
          <w:p>
            <w:r>
              <w:t>22/09/2025</w:t>
            </w:r>
          </w:p>
        </w:tc>
      </w:tr>
      <w:tr>
        <w:tc>
          <w:tcPr>
            <w:tcW w:type="dxa" w:w="720"/>
          </w:tcPr>
          <w:p>
            <w:r>
              <w:t>7</w:t>
            </w:r>
          </w:p>
        </w:tc>
        <w:tc>
          <w:tcPr>
            <w:tcW w:type="dxa" w:w="3870"/>
          </w:tcPr>
          <w:p>
            <w:r>
              <w:t>ADANI ECOGEN TWO LIMITED</w:t>
            </w:r>
          </w:p>
        </w:tc>
        <w:tc>
          <w:tcPr>
            <w:tcW w:type="dxa" w:w="1440"/>
          </w:tcPr>
          <w:p>
            <w:r>
              <w:t>Director</w:t>
            </w:r>
          </w:p>
        </w:tc>
        <w:tc>
          <w:tcPr>
            <w:tcW w:type="dxa" w:w="1767"/>
          </w:tcPr>
          <w:p>
            <w:r>
              <w:t>NIL</w:t>
            </w:r>
          </w:p>
        </w:tc>
        <w:tc>
          <w:tcPr>
            <w:tcW w:type="dxa" w:w="1701"/>
          </w:tcPr>
          <w:p>
            <w:r>
              <w:t>19/09/2025</w:t>
            </w:r>
          </w:p>
        </w:tc>
      </w:tr>
      <w:tr>
        <w:tc>
          <w:tcPr>
            <w:tcW w:type="dxa" w:w="720"/>
          </w:tcPr>
          <w:p>
            <w:r>
              <w:t>8</w:t>
            </w:r>
          </w:p>
        </w:tc>
        <w:tc>
          <w:tcPr>
            <w:tcW w:type="dxa" w:w="3870"/>
          </w:tcPr>
          <w:p>
            <w:r>
              <w:t>ADANI ECOGEN ONE LIMITED</w:t>
            </w:r>
          </w:p>
        </w:tc>
        <w:tc>
          <w:tcPr>
            <w:tcW w:type="dxa" w:w="1440"/>
          </w:tcPr>
          <w:p>
            <w:r>
              <w:t>Director</w:t>
            </w:r>
          </w:p>
        </w:tc>
        <w:tc>
          <w:tcPr>
            <w:tcW w:type="dxa" w:w="1767"/>
          </w:tcPr>
          <w:p>
            <w:r>
              <w:t>NIL</w:t>
            </w:r>
          </w:p>
        </w:tc>
        <w:tc>
          <w:tcPr>
            <w:tcW w:type="dxa" w:w="1701"/>
          </w:tcPr>
          <w:p>
            <w:r>
              <w:t>19/09/2025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Maheshwari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11283212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Amit Maheshwari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Maheshwari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11283212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Amit Maheshwari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11283212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