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HOLDING TEN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RENEWABLE ENERGY (RJ)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Bhupendra Kantiprasad Asawa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HOLDING TEN LIMITED</w:t>
            </w:r>
          </w:p>
        </w:tc>
        <w:tc>
          <w:tcPr>
            <w:tcW w:type="dxa" w:w="1440"/>
          </w:tcPr>
          <w:p>
            <w:r>
              <w:t>Director</w:t>
            </w:r>
          </w:p>
        </w:tc>
        <w:tc>
          <w:tcPr>
            <w:tcW w:type="dxa" w:w="1767"/>
          </w:tcPr>
          <w:p>
            <w:r>
              <w:t>NIL</w:t>
            </w:r>
          </w:p>
        </w:tc>
        <w:tc>
          <w:tcPr>
            <w:tcW w:type="dxa" w:w="1701"/>
          </w:tcPr>
          <w:p>
            <w:r>
              <w:t>16/04/2019</w:t>
            </w:r>
          </w:p>
        </w:tc>
      </w:tr>
      <w:tr>
        <w:tc>
          <w:tcPr>
            <w:tcW w:type="dxa" w:w="720"/>
          </w:tcPr>
          <w:p>
            <w:r>
              <w:t>2</w:t>
            </w:r>
          </w:p>
        </w:tc>
        <w:tc>
          <w:tcPr>
            <w:tcW w:type="dxa" w:w="3870"/>
          </w:tcPr>
          <w:p>
            <w:r>
              <w:t>ADANI RENEWABLE ENERGY (RJ) LIMITED</w:t>
            </w:r>
          </w:p>
        </w:tc>
        <w:tc>
          <w:tcPr>
            <w:tcW w:type="dxa" w:w="1440"/>
          </w:tcPr>
          <w:p>
            <w:r>
              <w:t>Whole-time director</w:t>
            </w:r>
          </w:p>
        </w:tc>
        <w:tc>
          <w:tcPr>
            <w:tcW w:type="dxa" w:w="1767"/>
          </w:tcPr>
          <w:p>
            <w:r>
              <w:t>NIL</w:t>
            </w:r>
          </w:p>
        </w:tc>
        <w:tc>
          <w:tcPr>
            <w:tcW w:type="dxa" w:w="1701"/>
          </w:tcPr>
          <w:p>
            <w:r>
              <w:t>-</w:t>
            </w:r>
          </w:p>
        </w:tc>
      </w:tr>
      <w:tr>
        <w:tc>
          <w:tcPr>
            <w:tcW w:type="dxa" w:w="720"/>
          </w:tcPr>
          <w:p>
            <w:r>
              <w:t>3</w:t>
            </w:r>
          </w:p>
        </w:tc>
        <w:tc>
          <w:tcPr>
            <w:tcW w:type="dxa" w:w="3870"/>
          </w:tcPr>
          <w:p>
            <w:r>
              <w:t>ADANI GREEN ENERGY SIX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RENEWABLE ENERGY HOLDING ELEVEN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RENEWABLE ENERGY HOLDING SIX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HYBRID ENERGY JAISALMER THREE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GREEN ENERGY EIGHT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HYBRID ENERGY JAISALMER TWO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RENEWABLE ENERGY HOLDING SEVEN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SOLAR ENERGY FOUR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GREEN ENERGY FIFTEEN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ADANI SOLAR ENERGY FOUR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RENEWABLE ENERGY (RJ)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Bhupendra Kantiprasad Asawa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08184892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Bhupendra Kantiprasad Asawa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Bhupendra Kantiprasad Asawa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08184892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HOLDING TEN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RENEWABLE ENERGY (RJ)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HOLDING TEN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RENEWABLE ENERGY (RJ)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Bhupendra Kantiprasad Asawa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08184892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