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KARAIKAL PORT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Capt. Sachin Srivastava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KARAIKAL PORT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Capt. Sachin Srivastava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11017521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Capt. Sachin Srivastava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Capt. Sachin Srivastava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11017521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KARAIKAL PORT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14:paraId="473B823D" w14:textId="5F821384" w:rsidR="006A4632" w:rsidRPr="00D06356" w:rsidRDefault="00171827" w:rsidP="004078FA">
      <w:pPr>
        <w:pStyle w:val="NoSpacing"/>
        <w:ind w:left="360"/>
        <w:jc w:val="both"/>
        <w:rPr>
          <w:rFonts w:ascii="Adani Regular" w:hAnsi="Adani Regular" w:cs="Segoe UI"/>
          <w:color w:val="1D1D1C"/>
          <w:sz w:val="24"/>
          <w:szCs w:val="24"/>
        </w:rPr>
      </w:pPr>
      <w:r>
        <w:rPr>
          <w:rFonts w:ascii="Adani Regular" w:hAnsi="Adani Regular" w:cs="Segoe UI"/>
          <w:color w:val="1D1D1C"/>
          <w:sz w:val="24"/>
          <w:szCs w:val="24"/>
        </w:rPr>
        <w:t>&lt;Limited Company&gt;</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KARAIKAL PORT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Capt. Sachin Srivastava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11017521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