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PILLSTRONG INFRA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VAMI REALTECH PRIVATE LIMITED</w:t>
      </w:r>
    </w:p>
    <w:p>
      <w:pPr>
        <w:pStyle w:val="NoSpacing"/>
      </w:pPr>
      <w:r>
        <w:rPr>
          <w:rFonts w:ascii="Adani Regular" w:hAnsi="Adani Regular"/>
          <w:sz w:val="22"/>
        </w:rPr>
        <w:t>ADANI LOGISTICS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Mohan Khandalwal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PILLSTRONG INFRA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YA DEVELOPERS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AY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VAMI REALTECH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LOGISTICS SERVICES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Mohan Khandalwal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03499703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Mohan Khandalwal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Mohan Khandalwal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03499703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PILLSTRONG INFRA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VAMI REALTECH PRIVATE LIMITED</w:t>
      </w:r>
    </w:p>
    <w:p>
      <w:pPr>
        <w:pStyle w:val="NoSpacing"/>
      </w:pPr>
      <w:r>
        <w:rPr>
          <w:rFonts w:ascii="Adani Regular" w:hAnsi="Adani Regular"/>
          <w:sz w:val="22"/>
        </w:rPr>
        <w:t>ADANI LOGISTICS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LOGISTICS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PILLSTRONG INFRA PRIVATE LIMITED</w:t>
      </w:r>
    </w:p>
    <w:p>
      <w:pPr/>
      <w:r>
        <w:rPr>
          <w:rFonts w:ascii="Adani Regular" w:hAnsi="Adani Regular"/>
          <w:sz w:val="22"/>
        </w:rPr>
        <w:t>YA DEVELOPERS PRIVATE LIMITED</w:t>
      </w:r>
    </w:p>
    <w:p>
      <w:pPr/>
      <w:r>
        <w:rPr>
          <w:rFonts w:ascii="Adani Regular" w:hAnsi="Adani Regular"/>
          <w:sz w:val="22"/>
        </w:rPr>
        <w:t>AY REALTORS AND DEVELOPERS PRIVATE LIMITED</w:t>
      </w:r>
    </w:p>
    <w:p>
      <w:pPr/>
      <w:r>
        <w:rPr>
          <w:rFonts w:ascii="Adani Regular" w:hAnsi="Adani Regular"/>
          <w:sz w:val="22"/>
        </w:rPr>
        <w:t>VAMI REALTECH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Mohan Khandalwal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03499703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