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U62100GJ2019PLC109395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3,50,25,00,000/-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AIRPORT HOLDINGS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AIRPORT HOLDINGS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