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U40200GJ2008PLC054045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1,68,79,640/-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BUNKERING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BUNKERING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Jalundhwala, son/daughter of Mr. Late Shri Rameshchandra l. Jalundhwala,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