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U63012GJ2003PLC041919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3,46,15,38,460/-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PETRONET (DAHEJ)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PETRONET (DAHEJ)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Giriraj Somani,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Giriraj Somani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