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U40300GJ2022PLC136061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2,70,00,00,000/-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1,78,01,00,000/-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Ashwin Laljibhai Kyada, son/daughter of Mr. {{FATHER_NAME}}, resident of D-202, Rajipa Avenue, Anand Nagar Cross Road, Vejalpur, Ahmedabad - 380051,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Ashwin Laljibhai Kyada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09739234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