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U63090MH2010PLC207152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SHIPPING (INDIA)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601, 6th Floor, Hallmark Business Plaza, Opp. Guru Nanak Hospital, Bandra (east), Mumbai City, Mumbai, Maharashtra, India, 400051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SHIPPING (INDIA)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Hiren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 NATIONAL SHIPOWNERS ASSOCIATION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SHIPPING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POSEIDON LEASING IFSC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HARBOUR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OCEAN SPARKLE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Hiren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00275758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