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U70109GJ2022PLC173496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DEPENDENCIA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DEPENDENCIA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