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U63090MH2002PLC136326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3,64,00,00,000/-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1,90,18,85,000/-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GREATSHIP (INDIA 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One International Center, Tower 3, 23rd Floor, Senapati Bapat Marg, Elphinstone Road (w, Est), Mumbai City,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GREATSHIP (INDIA 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BHARAT KANAIYALAL SHETH,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REGISTER OF SHIPPING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ACCENT REALTY AND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GREAT EASTERN SHIPPING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GREATSHIP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BHARAT KANAIYALAL SHETH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