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U40108DL2021GOI381217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1,38,16,00,000/-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1,38,16,00,000/-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KHAVDA-BHUJ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 105, Anand Niketan, South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KHAVDA-BHUJ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KHAVDA-BHUJ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MPSEZ UTILITIES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WRSR POWER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MAHAN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COPAINS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TRADECHOICE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