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U67120MH1993PTC073611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60,00,00,000/-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19,37,66,000/-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PUNARVASU FINANCIAL SERVICES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Off.no.2i, 2j, 2e &amp; 2f, 2nd Floor, Rushabh Chamber Plot No.609, Off.makwana Road, Marol Nak, A, Andheri, Mumbai City, Mumbai, Maharashtra, India, 400059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PUNARVASU FINANCIAL SERVICES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PANKAJ KUMAR BHARDWAJ,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(DAHOD)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(KATIHAR)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(DHAMORA)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(KANNAUJ)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(KOTKAPURA)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SULOCHANA PEDESTAL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BLUE STAR REALTORS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MADURAI INFRASTRUCTURE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30/10/2023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PUNARVASU FINANCIAL SERVICES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AGRI WAREHOUSING SERVICE PROVIDERS (INDIA) 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PANKAJ KUMAR BHARDWAJ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09568028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