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TESLA POWER EQUIPMENTS AND PROJECTS LIMITED</w:t>
      </w:r>
    </w:p>
    <w:p>
      <w:pPr>
        <w:spacing w:before="0" w:after="0"/>
        <w:jc w:val="left"/>
      </w:pPr>
      <w:r>
        <w:rPr>
          <w:rFonts w:ascii="Adani" w:hAnsi="Adani"/>
          <w:b w:val="0"/>
          <w:sz w:val="20"/>
          <w:u w:val="none"/>
        </w:rPr>
        <w:t>INNOVATIVE TYRES &amp; TUBES LIMITED</w:t>
      </w:r>
    </w:p>
    <w:p>
      <w:pPr>
        <w:spacing w:before="0" w:after="0"/>
        <w:jc w:val="left"/>
      </w:pPr>
      <w:r>
        <w:rPr>
          <w:rFonts w:ascii="Adani" w:hAnsi="Adani"/>
          <w:b w:val="0"/>
          <w:sz w:val="20"/>
          <w:u w:val="none"/>
        </w:rPr>
        <w:t>THINK CAPITAL INSOLVENCY PROFESSIONALS LLP</w:t>
      </w:r>
    </w:p>
    <w:p>
      <w:pPr>
        <w:spacing w:before="0" w:after="0"/>
        <w:jc w:val="left"/>
      </w:pPr>
      <w:r>
        <w:rPr>
          <w:rFonts w:ascii="Adani" w:hAnsi="Adani"/>
          <w:b w:val="0"/>
          <w:sz w:val="20"/>
          <w:u w:val="none"/>
        </w:rPr>
        <w:t>ADANI SOLAR ENERGY JODHPUR FOUR LIMITED</w:t>
      </w:r>
    </w:p>
    <w:p>
      <w:pPr>
        <w:spacing w:before="0" w:after="0"/>
        <w:jc w:val="left"/>
      </w:pPr>
      <w:r>
        <w:rPr>
          <w:rFonts w:ascii="Adani" w:hAnsi="Adani"/>
          <w:b w:val="0"/>
          <w:sz w:val="20"/>
          <w:u w:val="none"/>
        </w:rPr>
        <w:t>ADANI SOLAR ENERGY JODHPUR THREE LIMITED</w:t>
      </w:r>
    </w:p>
    <w:p>
      <w:pPr>
        <w:spacing w:before="0" w:after="0"/>
        <w:jc w:val="left"/>
      </w:pPr>
      <w:r>
        <w:rPr>
          <w:rFonts w:ascii="Adani" w:hAnsi="Adani"/>
          <w:b w:val="0"/>
          <w:sz w:val="20"/>
          <w:u w:val="none"/>
        </w:rPr>
        <w:t>FITFORMANCE LLP</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ADANI SOLAR ENERGY FOUR LIMITED</w:t>
      </w:r>
    </w:p>
    <w:p>
      <w:pPr>
        <w:spacing w:before="0" w:after="0"/>
        <w:jc w:val="left"/>
      </w:pPr>
      <w:r>
        <w:rPr>
          <w:rFonts w:ascii="Adani" w:hAnsi="Adani"/>
          <w:b w:val="0"/>
          <w:sz w:val="20"/>
          <w:u w:val="none"/>
        </w:rPr>
        <w:t>ADANI SOLAR ENERGY KA NINE LIMITED</w:t>
      </w:r>
    </w:p>
    <w:p>
      <w:pPr>
        <w:spacing w:before="0" w:after="0"/>
        <w:jc w:val="left"/>
      </w:pPr>
      <w:r>
        <w:rPr>
          <w:rFonts w:ascii="Adani" w:hAnsi="Adani"/>
          <w:b w:val="0"/>
          <w:sz w:val="20"/>
          <w:u w:val="none"/>
        </w:rPr>
        <w:t>ADANI SOLAR ENERGY JODHPUR FIVE LIMITED</w:t>
      </w:r>
    </w:p>
    <w:p>
      <w:pPr>
        <w:spacing w:before="0" w:after="0"/>
        <w:jc w:val="left"/>
      </w:pPr>
      <w:r>
        <w:rPr>
          <w:rFonts w:ascii="Adani" w:hAnsi="Adani"/>
          <w:b w:val="0"/>
          <w:sz w:val="20"/>
          <w:u w:val="none"/>
        </w:rPr>
        <w:t>ADANI SOLAR ENERGY AP SIX PRIVATE LIMITED</w:t>
      </w:r>
    </w:p>
    <w:p>
      <w:pPr>
        <w:spacing w:before="0" w:after="0"/>
        <w:jc w:val="left"/>
      </w:pPr>
      <w:r>
        <w:rPr>
          <w:rFonts w:ascii="Adani" w:hAnsi="Adani"/>
          <w:b w:val="0"/>
          <w:sz w:val="20"/>
          <w:u w:val="none"/>
        </w:rPr>
        <w:t>ADANI SOLAR ENERGY CHITRAKOOT ONE LIMITED</w:t>
      </w:r>
    </w:p>
    <w:p>
      <w:pPr>
        <w:spacing w:before="0" w:after="0"/>
        <w:jc w:val="left"/>
      </w:pPr>
      <w:r>
        <w:rPr>
          <w:rFonts w:ascii="Adani" w:hAnsi="Adani"/>
          <w:b w:val="0"/>
          <w:sz w:val="20"/>
          <w:u w:val="none"/>
        </w:rPr>
        <w:t>ADANI SOLAR ENERGY KUTCHH ONE LIMITED</w:t>
      </w:r>
    </w:p>
    <w:p>
      <w:pPr>
        <w:spacing w:before="0" w:after="0"/>
        <w:jc w:val="left"/>
      </w:pPr>
      <w:r>
        <w:rPr>
          <w:rFonts w:ascii="Adani" w:hAnsi="Adani"/>
          <w:b w:val="0"/>
          <w:sz w:val="20"/>
          <w:u w:val="none"/>
        </w:rPr>
        <w:t>BANMAK PHARMA LLP</w:t>
      </w:r>
    </w:p>
    <w:p>
      <w:pPr>
        <w:spacing w:before="0" w:after="0"/>
        <w:jc w:val="left"/>
      </w:pPr>
      <w:r>
        <w:rPr>
          <w:rFonts w:ascii="Adani" w:hAnsi="Adani"/>
          <w:b w:val="0"/>
          <w:sz w:val="20"/>
          <w:u w:val="none"/>
        </w:rPr>
        <w:t>HALLMARK TEXTILES LIMITED</w:t>
      </w:r>
    </w:p>
    <w:p>
      <w:pPr>
        <w:spacing w:before="0" w:after="0"/>
        <w:jc w:val="left"/>
      </w:pPr>
      <w:r>
        <w:rPr>
          <w:rFonts w:ascii="Adani" w:hAnsi="Adani"/>
          <w:b w:val="0"/>
          <w:sz w:val="20"/>
          <w:u w:val="none"/>
        </w:rPr>
        <w:t>KRV INSOLVENCY PROFESSIONALS LLP</w:t>
      </w:r>
    </w:p>
    <w:p>
      <w:pPr>
        <w:spacing w:before="0" w:after="0"/>
        <w:jc w:val="left"/>
      </w:pPr>
      <w:r>
        <w:rPr>
          <w:rFonts w:ascii="Adani" w:hAnsi="Adani"/>
          <w:b w:val="0"/>
          <w:sz w:val="20"/>
          <w:u w:val="none"/>
        </w:rPr>
        <w:t>ANAMAYA (INDIA) PRIVATE LIMITED</w:t>
      </w:r>
    </w:p>
    <w:p>
      <w:pPr>
        <w:spacing w:before="0" w:after="0"/>
        <w:jc w:val="left"/>
      </w:pPr>
      <w:r>
        <w:rPr>
          <w:rFonts w:ascii="Adani" w:hAnsi="Adani"/>
          <w:b w:val="0"/>
          <w:sz w:val="20"/>
          <w:u w:val="none"/>
        </w:rPr>
        <w:t>MBIZ MONEYMART PRIVATE LIMITED</w:t>
      </w:r>
    </w:p>
    <w:p>
      <w:pPr>
        <w:spacing w:before="0" w:after="0"/>
        <w:jc w:val="left"/>
      </w:pPr>
      <w:r>
        <w:rPr>
          <w:rFonts w:ascii="Adani" w:hAnsi="Adani"/>
          <w:b w:val="0"/>
          <w:sz w:val="20"/>
          <w:u w:val="none"/>
        </w:rPr>
        <w:t>UMESH VED ADVISORS PRIVATE LIMITED</w:t>
      </w:r>
    </w:p>
    <w:p>
      <w:pPr>
        <w:spacing w:before="0" w:after="0"/>
        <w:jc w:val="left"/>
      </w:pPr>
      <w:r>
        <w:rPr>
          <w:rFonts w:ascii="Adani" w:hAnsi="Adani"/>
          <w:b w:val="0"/>
          <w:sz w:val="20"/>
          <w:u w:val="none"/>
        </w:rPr>
        <w:t>VISHWAM ADVISORY PRIVATE LIMITED</w:t>
      </w:r>
    </w:p>
    <w:p>
      <w:pPr>
        <w:spacing w:before="0" w:after="0"/>
        <w:jc w:val="left"/>
      </w:pPr>
      <w:r>
        <w:rPr>
          <w:rFonts w:ascii="Adani" w:hAnsi="Adani"/>
          <w:b w:val="0"/>
          <w:sz w:val="20"/>
          <w:u w:val="none"/>
        </w:rPr>
        <w:t>RENI CONSULTANTS PRIVATE LIMITED</w:t>
      </w:r>
    </w:p>
    <w:p>
      <w:pPr>
        <w:spacing w:before="0" w:after="160"/>
        <w:jc w:val="left"/>
      </w:pPr>
      <w:r>
        <w:rPr>
          <w:rFonts w:ascii="Adani" w:hAnsi="Adani"/>
          <w:b w:val="0"/>
          <w:sz w:val="20"/>
          <w:u w:val="none"/>
        </w:rPr>
        <w:t>MRUNAL AGENCY AND FINANCIALS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INNOVATIVE TYRES &amp; TUBES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HALLMARK TEXTILES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MRUNAL AGENCY AND FINANCIALS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INNOVATIVE TYRES &amp; TUBES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HALLMARK TEXTILES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MRUNAL AGENCY AND FINANCIALS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INNOVATIVE TYRES &amp; TUBES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HALLMARK TEXTILES LIMITED</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MRUNAL AGENCY AND FINANCIALS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L25112GJ1995PLC086579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INNOVATIVE TYRES &amp; TUBES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L74899GJ1982PLC110863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HALLMARK TEXTILES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U65910GJ1996PTC029846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MRUNAL AGENCY AND FINANCIALS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