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ADANI ELECTRICITY NAVI MUMBAI LIMITED</w:t>
      </w:r>
    </w:p>
    <w:p>
      <w:pPr>
        <w:spacing w:before="0" w:after="0"/>
        <w:jc w:val="left"/>
      </w:pPr>
      <w:r>
        <w:rPr>
          <w:rFonts w:ascii="Adani" w:hAnsi="Adani"/>
          <w:b w:val="0"/>
          <w:sz w:val="20"/>
          <w:u w:val="none"/>
        </w:rPr>
        <w:t>ADANI DATA NETWORKS LIMITED</w:t>
      </w:r>
    </w:p>
    <w:p>
      <w:pPr>
        <w:spacing w:before="0" w:after="0"/>
        <w:jc w:val="left"/>
      </w:pPr>
      <w:r>
        <w:rPr>
          <w:rFonts w:ascii="Adani" w:hAnsi="Adani"/>
          <w:b w:val="0"/>
          <w:sz w:val="20"/>
          <w:u w:val="none"/>
        </w:rPr>
        <w:t>ADANICONNEX PRIVATE LIMITED</w:t>
      </w:r>
    </w:p>
    <w:p>
      <w:pPr>
        <w:spacing w:before="0" w:after="0"/>
        <w:jc w:val="left"/>
      </w:pPr>
      <w:r>
        <w:rPr>
          <w:rFonts w:ascii="Adani" w:hAnsi="Adani"/>
          <w:b w:val="0"/>
          <w:sz w:val="20"/>
          <w:u w:val="none"/>
        </w:rPr>
        <w:t>AEML SEEPZ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ELECTRICITY MUMBAI INFRA LIMITED</w:t>
      </w:r>
    </w:p>
    <w:p>
      <w:pPr>
        <w:spacing w:before="0" w:after="0"/>
        <w:jc w:val="left"/>
      </w:pPr>
      <w:r>
        <w:rPr>
          <w:rFonts w:ascii="Adani" w:hAnsi="Adani"/>
          <w:b w:val="0"/>
          <w:sz w:val="20"/>
          <w:u w:val="none"/>
        </w:rPr>
        <w:t>ADANI ENERGY SOLUTIONS LIMITED</w:t>
      </w:r>
    </w:p>
    <w:p>
      <w:pPr>
        <w:spacing w:before="0" w:after="160"/>
        <w:jc w:val="left"/>
      </w:pPr>
      <w:r>
        <w:rPr>
          <w:rFonts w:ascii="Adani" w:hAnsi="Adani"/>
          <w:b w:val="0"/>
          <w:sz w:val="20"/>
          <w:u w:val="none"/>
        </w:rPr>
        <w:t>ANUSHKAA FOUNDATION FOR ELIMINATING CLUBFOOT</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ANUSHKAA FOUNDATION FOR ELIMINATING CLUBFOOT</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ANUSHKAA FOUNDATION FOR ELIMINATING CLUBFOOT</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ANUSHKAA FOUNDATION FOR ELIMINATING CLUBFOOT</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U85191MH2014NPL257833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ANUSHKAA FOUNDATION FOR ELIMINATING CLUBFOOT</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