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U40100GJ2020PLC114378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5,47,00,73,040/-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4,53,53,15,520/-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TWENTY FIVE B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TWENTY FIVE B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ASHWIN LALJIBHAI KYADA, son/daughter of Mr. {{FATHER_NAME}}, resident of D-202, Rajipa Avenue, Anand Nagar Cross Road, Vejalpur, Ahmedabad - 380051,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DINKAR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DEVCO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RJ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AP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20/10/2022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11/10/2022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ASHWIN LALJIBHAI KYADA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09739234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