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U45204GJ2010PLC059226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GAUTAM SHANTILAL ADANI, son/daughter of Mr. {{FATHER_NAME}}, resident of SHANTIVAN FARM, BEHIND KARNAVATI CLUB, GANDHIANGAR, SAREKHEJ HIGHWAY AHMEDABAD 380057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03/03/1993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GAUTAM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00006273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