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U35105GJ2023PLC147037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FIFTY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FIFTY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Rajesh Nandlal Lakhara,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Rajesh Nandlal Lakhara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10358329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