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20PLC3629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00,00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BAR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BAR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