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DIGITAL SERVICES PRIVATE LIMITED</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TRADECOM LIMITED</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ADITYA ESTATES PRIVATE LIMITED</w:t>
      </w:r>
    </w:p>
    <w:p>
      <w:pPr>
        <w:spacing w:before="0" w:after="0"/>
        <w:jc w:val="left"/>
      </w:pPr>
      <w:r>
        <w:rPr>
          <w:rFonts w:ascii="Adani" w:hAnsi="Adani"/>
          <w:b w:val="0"/>
          <w:sz w:val="20"/>
          <w:u w:val="none"/>
        </w:rPr>
        <w:t>MUNDRA LPG TERMINAL PRIVATE LIMITED</w:t>
      </w:r>
    </w:p>
    <w:p>
      <w:pPr>
        <w:spacing w:before="0" w:after="0"/>
        <w:jc w:val="left"/>
      </w:pPr>
      <w:r>
        <w:rPr>
          <w:rFonts w:ascii="Adani" w:hAnsi="Adani"/>
          <w:b w:val="0"/>
          <w:sz w:val="20"/>
          <w:u w:val="none"/>
        </w:rPr>
        <w:t>MAHAGUJ POWER LLP</w:t>
      </w:r>
    </w:p>
    <w:p>
      <w:pPr>
        <w:spacing w:before="0" w:after="0"/>
        <w:jc w:val="left"/>
      </w:pPr>
      <w:r>
        <w:rPr>
          <w:rFonts w:ascii="Adani" w:hAnsi="Adani"/>
          <w:b w:val="0"/>
          <w:sz w:val="20"/>
          <w:u w:val="none"/>
        </w:rPr>
        <w:t>ADANI TRADELINE LLP</w:t>
      </w:r>
    </w:p>
    <w:p>
      <w:pPr>
        <w:spacing w:before="0" w:after="0"/>
        <w:jc w:val="left"/>
      </w:pPr>
      <w:r>
        <w:rPr>
          <w:rFonts w:ascii="Adani" w:hAnsi="Adani"/>
          <w:b w:val="0"/>
          <w:sz w:val="20"/>
          <w:u w:val="none"/>
        </w:rPr>
        <w:t>ADANI VENTURES LLP</w:t>
      </w:r>
    </w:p>
    <w:p>
      <w:pPr>
        <w:spacing w:before="0" w:after="0"/>
        <w:jc w:val="left"/>
      </w:pPr>
      <w:r>
        <w:rPr>
          <w:rFonts w:ascii="Adani" w:hAnsi="Adani"/>
          <w:b w:val="0"/>
          <w:sz w:val="20"/>
          <w:u w:val="none"/>
        </w:rPr>
        <w:t>ADANI TRADEWING LLP</w:t>
      </w:r>
    </w:p>
    <w:p>
      <w:pPr>
        <w:spacing w:before="0" w:after="0"/>
        <w:jc w:val="left"/>
      </w:pPr>
      <w:r>
        <w:rPr>
          <w:rFonts w:ascii="Adani" w:hAnsi="Adani"/>
          <w:b w:val="0"/>
          <w:sz w:val="20"/>
          <w:u w:val="none"/>
        </w:rPr>
        <w:t>ADANI TRADEX LLP</w:t>
      </w:r>
    </w:p>
    <w:p>
      <w:pPr>
        <w:spacing w:before="0" w:after="0"/>
        <w:jc w:val="left"/>
      </w:pPr>
      <w:r>
        <w:rPr>
          <w:rFonts w:ascii="Adani" w:hAnsi="Adani"/>
          <w:b w:val="0"/>
          <w:sz w:val="20"/>
          <w:u w:val="none"/>
        </w:rPr>
        <w:t>ADANI INFRASTRUCTURE PRIVATE LIMITED</w:t>
      </w:r>
    </w:p>
    <w:p>
      <w:pPr>
        <w:spacing w:before="0" w:after="0"/>
        <w:jc w:val="left"/>
      </w:pPr>
      <w:r>
        <w:rPr>
          <w:rFonts w:ascii="Adani" w:hAnsi="Adani"/>
          <w:b w:val="0"/>
          <w:sz w:val="20"/>
          <w:u w:val="none"/>
        </w:rPr>
        <w:t>ADANI TRADECOM LLP</w:t>
      </w:r>
    </w:p>
    <w:p>
      <w:pPr>
        <w:spacing w:before="0" w:after="0"/>
        <w:jc w:val="left"/>
      </w:pPr>
      <w:r>
        <w:rPr>
          <w:rFonts w:ascii="Adani" w:hAnsi="Adani"/>
          <w:b w:val="0"/>
          <w:sz w:val="20"/>
          <w:u w:val="none"/>
        </w:rPr>
        <w:t>ADANI TRADING SERVICES LLP</w:t>
      </w:r>
    </w:p>
    <w:p>
      <w:pPr>
        <w:spacing w:before="0" w:after="0"/>
        <w:jc w:val="left"/>
      </w:pPr>
      <w:r>
        <w:rPr>
          <w:rFonts w:ascii="Adani" w:hAnsi="Adani"/>
          <w:b w:val="0"/>
          <w:sz w:val="20"/>
          <w:u w:val="none"/>
        </w:rPr>
        <w:t>SUNANDA AGRI- TRADE PRIVATE LIMITED</w:t>
      </w:r>
    </w:p>
    <w:p>
      <w:pPr>
        <w:spacing w:before="0" w:after="0"/>
        <w:jc w:val="left"/>
      </w:pPr>
      <w:r>
        <w:rPr>
          <w:rFonts w:ascii="Adani" w:hAnsi="Adani"/>
          <w:b w:val="0"/>
          <w:sz w:val="20"/>
          <w:u w:val="none"/>
        </w:rPr>
        <w:t>ADANI RAIL INFRA PRIVATE LIMITED</w:t>
      </w:r>
    </w:p>
    <w:p>
      <w:pPr>
        <w:spacing w:before="0" w:after="0"/>
        <w:jc w:val="left"/>
      </w:pPr>
      <w:r>
        <w:rPr>
          <w:rFonts w:ascii="Adani" w:hAnsi="Adani"/>
          <w:b w:val="0"/>
          <w:sz w:val="20"/>
          <w:u w:val="none"/>
        </w:rPr>
        <w:t>ADANI AGRO PRIVATE LIMITED</w:t>
      </w:r>
    </w:p>
    <w:p>
      <w:pPr>
        <w:spacing w:before="0" w:after="0"/>
        <w:jc w:val="left"/>
      </w:pPr>
      <w:r>
        <w:rPr>
          <w:rFonts w:ascii="Adani" w:hAnsi="Adani"/>
          <w:b w:val="0"/>
          <w:sz w:val="20"/>
          <w:u w:val="none"/>
        </w:rPr>
        <w:t>SHANKHESHWAR INFRACON PRIVATE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RETAIL PRIVATE LIMITED</w:t>
      </w:r>
    </w:p>
    <w:p>
      <w:pPr>
        <w:spacing w:before="0" w:after="0"/>
        <w:jc w:val="left"/>
      </w:pPr>
      <w:r>
        <w:rPr>
          <w:rFonts w:ascii="Adani" w:hAnsi="Adani"/>
          <w:b w:val="0"/>
          <w:sz w:val="20"/>
          <w:u w:val="none"/>
        </w:rPr>
        <w:t>ADANI HABITATS PRIVATE LIMITED</w:t>
      </w:r>
    </w:p>
    <w:p>
      <w:pPr>
        <w:spacing w:before="0" w:after="160"/>
        <w:jc w:val="left"/>
      </w:pPr>
      <w:r>
        <w:rPr>
          <w:rFonts w:ascii="Adani" w:hAnsi="Adani"/>
          <w:b w:val="0"/>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INFRASTRUCTURE PRIVATE LIMITED</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RAIL INFRA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SHANKHESHWAR INFRACON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INFRASTRUCTURE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RAIL INFRA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SHANKHESHWAR INFRACON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U74140GJ2015PTC084995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U45201GJ2008PTC052845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