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U14290GJ2019PTC110138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STRATATECH MINERAL RESOURCES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STRATATECH MINERAL RESOURCES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PELMA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RAIGARH NATURAL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MINING TECH CONSULTANCY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13/06/2022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SOMPURI INFRASTRUCTURES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KURMITAR IRON ORE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09482103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