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U74140GJ2015PLC127993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7,85,400/-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SURAJKIRAN SOLAR TECHNOLOGIES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SURAJKIRAN SOLAR TECHNOLOGIES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KOUSHLYA VIJAY MELWANI, son/daughter of Mr. {{FATHER_NAME}}, resident of T-2, Kalyani Apartment, Sattar Taluka Society, CU Shah Commerce college, Ashram Road, Ahmedabad - 380014,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ASHIMA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KOUSHLYA VIJAY MELWANI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01575110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