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U45200MH2005PTC154628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19,06,46,150/-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TVS INDUSTRIAL &amp; LOGISTICS PARKS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9th Floor (part), Iconic Building, Urmi Estate 95, Ganpatrao Kadam Marg, Lower Parel (w, Est), Mumbai City,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TVS INDUSTRIAL &amp; LOGISTICS PARKS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ZUVENTUS HEALTHCARE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AERIES FINANCIALTECHNOLOGIES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INDIFI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AGRISAATHI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PROGROW FARM AND RURAL MISSION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BUSINESS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PERFIOS ACCOUNT AGGREGATION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