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U70102MH2013PTC250897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ACHALESHWAR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No. 62, 6th Floor, Maker Chamber-3, Nariman Point, Mumbai City, Mumbai, Maharashtra, India, 400021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ACHALESHWAR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