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AGRI LOGISTICS (KANNAUJ)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PANKAJ KUMAR BHARDWAJ</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NRC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BLUE STAR REALTORS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(DAHOD)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(KATIHAR)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(KANNAUJ)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(KOTKAPURA)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SULOCHANA PEDESTAL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MADURAI INFRASTRUCTURE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PANKAJ KUMAR BHARDWAJ</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09568028</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PANKAJ KUMAR BHARDWAJ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PANKAJ KUMAR BHARDWAJ</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09568028</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NRC LIMITED</w:t>
      </w:r>
    </w:p>
    <w:p>
      <w:pPr>
        <w:spacing w:before="0" w:after="20"/>
        <w:jc w:val="left"/>
      </w:pPr>
      <w:r>
        <w:rPr>
          <w:rFonts w:ascii="Adani" w:hAnsi="Adani"/>
          <w:b/>
          <w:sz w:val="20"/>
          <w:u w:val="none"/>
        </w:rPr>
        <w:t>BLUE STAR REALTORS LIMITED</w:t>
      </w:r>
    </w:p>
    <w:p>
      <w:pPr>
        <w:spacing w:before="0" w:after="20"/>
        <w:jc w:val="left"/>
      </w:pPr>
      <w:r>
        <w:rPr>
          <w:rFonts w:ascii="Adani" w:hAnsi="Adani"/>
          <w:b/>
          <w:sz w:val="20"/>
          <w:u w:val="none"/>
        </w:rPr>
        <w:t>ADANI AGRI LOGISTICS (DAHOD) LIMITED</w:t>
      </w:r>
    </w:p>
    <w:p>
      <w:pPr>
        <w:spacing w:before="0" w:after="20"/>
        <w:jc w:val="left"/>
      </w:pPr>
      <w:r>
        <w:rPr>
          <w:rFonts w:ascii="Adani" w:hAnsi="Adani"/>
          <w:b/>
          <w:sz w:val="20"/>
          <w:u w:val="none"/>
        </w:rPr>
        <w:t>ADANI LOGISTICS SERVICES LIMITED</w:t>
      </w:r>
    </w:p>
    <w:p>
      <w:pPr>
        <w:spacing w:before="0" w:after="20"/>
        <w:jc w:val="left"/>
      </w:pPr>
      <w:r>
        <w:rPr>
          <w:rFonts w:ascii="Adani" w:hAnsi="Adani"/>
          <w:b/>
          <w:sz w:val="20"/>
          <w:u w:val="none"/>
        </w:rPr>
        <w:t>ADANI AGRI LOGISTICS (KATIHAR) LIMITED</w:t>
      </w:r>
    </w:p>
    <w:p>
      <w:pPr>
        <w:spacing w:before="0" w:after="20"/>
        <w:jc w:val="left"/>
      </w:pPr>
      <w:r>
        <w:rPr>
          <w:rFonts w:ascii="Adani" w:hAnsi="Adani"/>
          <w:b/>
          <w:sz w:val="20"/>
          <w:u w:val="none"/>
        </w:rPr>
        <w:t>ADANI AGRI LOGISTICS (KANNAUJ) LIMITED</w:t>
      </w:r>
    </w:p>
    <w:p>
      <w:pPr>
        <w:spacing w:before="0" w:after="20"/>
        <w:jc w:val="left"/>
      </w:pPr>
      <w:r>
        <w:rPr>
          <w:rFonts w:ascii="Adani" w:hAnsi="Adani"/>
          <w:b/>
          <w:sz w:val="20"/>
          <w:u w:val="none"/>
        </w:rPr>
        <w:t>ADANI AGRI LOGISTICS (KOTKAPURA) LIMITED</w:t>
      </w:r>
    </w:p>
    <w:p>
      <w:pPr>
        <w:spacing w:before="0" w:after="20"/>
        <w:jc w:val="left"/>
      </w:pPr>
      <w:r>
        <w:rPr>
          <w:rFonts w:ascii="Adani" w:hAnsi="Adani"/>
          <w:b/>
          <w:sz w:val="20"/>
          <w:u w:val="none"/>
        </w:rPr>
        <w:t>SULOCHANA PEDESTAL LIMITED</w:t>
      </w:r>
    </w:p>
    <w:p>
      <w:pPr>
        <w:spacing w:before="0" w:after="20"/>
        <w:jc w:val="left"/>
      </w:pPr>
      <w:r>
        <w:rPr>
          <w:rFonts w:ascii="Adani" w:hAnsi="Adani"/>
          <w:b/>
          <w:sz w:val="20"/>
          <w:u w:val="none"/>
        </w:rPr>
        <w:t>MADURAI INFRASTRUCTURE LIMITED</w:t>
      </w:r>
    </w:p>
    <w:p>
      <w:pPr>
        <w:spacing w:before="0" w:after="20"/>
        <w:jc w:val="left"/>
      </w:pPr>
      <w:r>
        <w:rPr>
          <w:rFonts w:ascii="Adani" w:hAnsi="Adani"/>
          <w:b/>
          <w:sz w:val="20"/>
          <w:u w:val="none"/>
        </w:rPr>
        <w:t>ADANI AGRI LOGISTICS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NRC LIMITED</w:t>
      </w:r>
    </w:p>
    <w:p>
      <w:pPr>
        <w:spacing w:before="0" w:after="20"/>
        <w:jc w:val="left"/>
      </w:pPr>
      <w:r>
        <w:rPr>
          <w:rFonts w:ascii="Adani" w:hAnsi="Adani"/>
          <w:b w:val="0"/>
          <w:sz w:val="20"/>
          <w:u w:val="none"/>
        </w:rPr>
        <w:t>BLUE STAR REALTORS LIMITED</w:t>
      </w:r>
    </w:p>
    <w:p>
      <w:pPr>
        <w:spacing w:before="0" w:after="20"/>
        <w:jc w:val="left"/>
      </w:pPr>
      <w:r>
        <w:rPr>
          <w:rFonts w:ascii="Adani" w:hAnsi="Adani"/>
          <w:b w:val="0"/>
          <w:sz w:val="20"/>
          <w:u w:val="none"/>
        </w:rPr>
        <w:t>ADANI AGRI LOGISTICS (DAHOD) LIMITED</w:t>
      </w:r>
    </w:p>
    <w:p>
      <w:pPr>
        <w:spacing w:before="0" w:after="20"/>
        <w:jc w:val="left"/>
      </w:pPr>
      <w:r>
        <w:rPr>
          <w:rFonts w:ascii="Adani" w:hAnsi="Adani"/>
          <w:b w:val="0"/>
          <w:sz w:val="20"/>
          <w:u w:val="none"/>
        </w:rPr>
        <w:t>ADANI LOGISTICS SERVICES LIMITED</w:t>
      </w:r>
    </w:p>
    <w:p>
      <w:pPr>
        <w:spacing w:before="0" w:after="20"/>
        <w:jc w:val="left"/>
      </w:pPr>
      <w:r>
        <w:rPr>
          <w:rFonts w:ascii="Adani" w:hAnsi="Adani"/>
          <w:b w:val="0"/>
          <w:sz w:val="20"/>
          <w:u w:val="none"/>
        </w:rPr>
        <w:t>ADANI AGRI LOGISTICS (KATIHAR) LIMITED</w:t>
      </w:r>
    </w:p>
    <w:p>
      <w:pPr>
        <w:spacing w:before="0" w:after="20"/>
        <w:jc w:val="left"/>
      </w:pPr>
      <w:r>
        <w:rPr>
          <w:rFonts w:ascii="Adani" w:hAnsi="Adani"/>
          <w:b w:val="0"/>
          <w:sz w:val="20"/>
          <w:u w:val="none"/>
        </w:rPr>
        <w:t>ADANI AGRI LOGISTICS (KANNAUJ) LIMITED</w:t>
      </w:r>
    </w:p>
    <w:p>
      <w:pPr>
        <w:spacing w:before="0" w:after="20"/>
        <w:jc w:val="left"/>
      </w:pPr>
      <w:r>
        <w:rPr>
          <w:rFonts w:ascii="Adani" w:hAnsi="Adani"/>
          <w:b w:val="0"/>
          <w:sz w:val="20"/>
          <w:u w:val="none"/>
        </w:rPr>
        <w:t>ADANI AGRI LOGISTICS (KOTKAPURA) LIMITED</w:t>
      </w:r>
    </w:p>
    <w:p>
      <w:pPr>
        <w:spacing w:before="0" w:after="20"/>
        <w:jc w:val="left"/>
      </w:pPr>
      <w:r>
        <w:rPr>
          <w:rFonts w:ascii="Adani" w:hAnsi="Adani"/>
          <w:b w:val="0"/>
          <w:sz w:val="20"/>
          <w:u w:val="none"/>
        </w:rPr>
        <w:t>SULOCHANA PEDESTAL LIMITED</w:t>
      </w:r>
    </w:p>
    <w:p>
      <w:pPr>
        <w:spacing w:before="0" w:after="20"/>
        <w:jc w:val="left"/>
      </w:pPr>
      <w:r>
        <w:rPr>
          <w:rFonts w:ascii="Adani" w:hAnsi="Adani"/>
          <w:b w:val="0"/>
          <w:sz w:val="20"/>
          <w:u w:val="none"/>
        </w:rPr>
        <w:t>MADURAI INFRASTRUCTURE LIMITED</w:t>
      </w:r>
    </w:p>
    <w:p>
      <w:pPr>
        <w:spacing w:before="0" w:after="20"/>
        <w:jc w:val="left"/>
      </w:pPr>
      <w:r>
        <w:rPr>
          <w:rFonts w:ascii="Adani" w:hAnsi="Adani"/>
          <w:b w:val="0"/>
          <w:sz w:val="20"/>
          <w:u w:val="none"/>
        </w:rPr>
        <w:t>ADANI AGRI LOGISTICS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PANKAJ KUMAR BHARDWAJ</w:t>
      </w:r>
    </w:p>
    <w:p>
      <w:pPr>
        <w:spacing w:before="0" w:after="40"/>
        <w:jc w:val="left"/>
      </w:pPr>
      <w:r>
        <w:rPr>
          <w:rFonts w:ascii="Adani" w:hAnsi="Adani"/>
          <w:b w:val="0"/>
          <w:sz w:val="20"/>
          <w:u w:val="none"/>
        </w:rPr>
        <w:t>DIN: 09568028</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09568028</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PANKAJ KUMAR BHARDWAJ</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U52100MH1946PLC005227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NRC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U45200MH1990PLC055968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BLUE STAR REALTORS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U74999GJ2018PLC103504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(DAHOD)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U60210GJ2006PLC118174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U63090GJ2016PLC086566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(KATIHAR)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U63030GJ2017PLC095059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(KANNAUJ)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U63090GJ2016PLC086571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(KOTKAPURA)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U45500GJ2016PLC094340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SULOCHANA PEDESTAL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U45200GJ2010PLC062503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MADURAI INFRASTRUCTURE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U63090GJ2005PLC045356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