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ECOGEN FOUR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KEYUR JAYKANT VORA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SKYSPIN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PRAYATNA DEVELOPERS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HYDROBLOOM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02/12/2025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KEYUR JAYKANT VORA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11330446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KEYUR JAYKANT VORA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KEYUR JAYKANT VORA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11330446</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ECOGEN FOUR LIMITED</w:t>
      </w:r>
    </w:p>
    <w:p>
      <w:pPr>
        <w:spacing w:before="0" w:after="20"/>
        <w:jc w:val="left"/>
      </w:pPr>
      <w:r>
        <w:rPr>
          <w:rFonts w:ascii="Adani" w:hAnsi="Adani"/>
          <w:b/>
          <w:sz w:val="20"/>
          <w:u w:val="none"/>
        </w:rPr>
        <w:t>SKYSPIN ENERGY LIMITED</w:t>
      </w:r>
    </w:p>
    <w:p>
      <w:pPr>
        <w:spacing w:before="0" w:after="20"/>
        <w:jc w:val="left"/>
      </w:pPr>
      <w:r>
        <w:rPr>
          <w:rFonts w:ascii="Adani" w:hAnsi="Adani"/>
          <w:b/>
          <w:sz w:val="20"/>
          <w:u w:val="none"/>
        </w:rPr>
        <w:t>ADANI ECOGEN SIX LIMITED</w:t>
      </w:r>
    </w:p>
    <w:p>
      <w:pPr>
        <w:spacing w:before="0" w:after="20"/>
        <w:jc w:val="left"/>
      </w:pPr>
      <w:r>
        <w:rPr>
          <w:rFonts w:ascii="Adani" w:hAnsi="Adani"/>
          <w:b/>
          <w:sz w:val="20"/>
          <w:u w:val="none"/>
        </w:rPr>
        <w:t>ADANI ECOGEN EIGHT LIMITED</w:t>
      </w:r>
    </w:p>
    <w:p>
      <w:pPr>
        <w:spacing w:before="0" w:after="20"/>
        <w:jc w:val="left"/>
      </w:pPr>
      <w:r>
        <w:rPr>
          <w:rFonts w:ascii="Adani" w:hAnsi="Adani"/>
          <w:b/>
          <w:sz w:val="20"/>
          <w:u w:val="none"/>
        </w:rPr>
        <w:t>ADANI ECOGEN SEVEN LIMITED</w:t>
      </w:r>
    </w:p>
    <w:p>
      <w:pPr>
        <w:spacing w:before="0" w:after="20"/>
        <w:jc w:val="left"/>
      </w:pPr>
      <w:r>
        <w:rPr>
          <w:rFonts w:ascii="Adani" w:hAnsi="Adani"/>
          <w:b/>
          <w:sz w:val="20"/>
          <w:u w:val="none"/>
        </w:rPr>
        <w:t>ADANI ECOGEN FIVE LIMITED</w:t>
      </w:r>
    </w:p>
    <w:p>
      <w:pPr>
        <w:spacing w:before="0" w:after="20"/>
        <w:jc w:val="left"/>
      </w:pPr>
      <w:r>
        <w:rPr>
          <w:rFonts w:ascii="Adani" w:hAnsi="Adani"/>
          <w:b/>
          <w:sz w:val="20"/>
          <w:u w:val="none"/>
        </w:rPr>
        <w:t>PRAYATNA DEVELOPERS LIMITED</w:t>
      </w:r>
    </w:p>
    <w:p>
      <w:pPr>
        <w:spacing w:before="0" w:after="20"/>
        <w:jc w:val="left"/>
      </w:pPr>
      <w:r>
        <w:rPr>
          <w:rFonts w:ascii="Adani" w:hAnsi="Adani"/>
          <w:b/>
          <w:sz w:val="20"/>
          <w:u w:val="none"/>
        </w:rPr>
        <w:t>ADANI GREEN ENERGY (UP) LIMITED</w:t>
      </w:r>
    </w:p>
    <w:p>
      <w:pPr>
        <w:spacing w:before="0" w:after="20"/>
        <w:jc w:val="left"/>
      </w:pPr>
      <w:r>
        <w:rPr>
          <w:rFonts w:ascii="Adani" w:hAnsi="Adani"/>
          <w:b/>
          <w:sz w:val="20"/>
          <w:u w:val="none"/>
        </w:rPr>
        <w:t>HYDROBLOOM POWER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ECOGEN FOUR LIMITED</w:t>
      </w:r>
    </w:p>
    <w:p>
      <w:pPr>
        <w:spacing w:before="0" w:after="20"/>
        <w:jc w:val="left"/>
      </w:pPr>
      <w:r>
        <w:rPr>
          <w:rFonts w:ascii="Adani" w:hAnsi="Adani"/>
          <w:b w:val="0"/>
          <w:sz w:val="20"/>
          <w:u w:val="none"/>
        </w:rPr>
        <w:t>SKYSPIN ENERGY LIMITED</w:t>
      </w:r>
    </w:p>
    <w:p>
      <w:pPr>
        <w:spacing w:before="0" w:after="20"/>
        <w:jc w:val="left"/>
      </w:pPr>
      <w:r>
        <w:rPr>
          <w:rFonts w:ascii="Adani" w:hAnsi="Adani"/>
          <w:b w:val="0"/>
          <w:sz w:val="20"/>
          <w:u w:val="none"/>
        </w:rPr>
        <w:t>ADANI ECOGEN SIX LIMITED</w:t>
      </w:r>
    </w:p>
    <w:p>
      <w:pPr>
        <w:spacing w:before="0" w:after="20"/>
        <w:jc w:val="left"/>
      </w:pPr>
      <w:r>
        <w:rPr>
          <w:rFonts w:ascii="Adani" w:hAnsi="Adani"/>
          <w:b w:val="0"/>
          <w:sz w:val="20"/>
          <w:u w:val="none"/>
        </w:rPr>
        <w:t>ADANI ECOGEN EIGHT LIMITED</w:t>
      </w:r>
    </w:p>
    <w:p>
      <w:pPr>
        <w:spacing w:before="0" w:after="20"/>
        <w:jc w:val="left"/>
      </w:pPr>
      <w:r>
        <w:rPr>
          <w:rFonts w:ascii="Adani" w:hAnsi="Adani"/>
          <w:b w:val="0"/>
          <w:sz w:val="20"/>
          <w:u w:val="none"/>
        </w:rPr>
        <w:t>ADANI ECOGEN SEVEN LIMITED</w:t>
      </w:r>
    </w:p>
    <w:p>
      <w:pPr>
        <w:spacing w:before="0" w:after="20"/>
        <w:jc w:val="left"/>
      </w:pPr>
      <w:r>
        <w:rPr>
          <w:rFonts w:ascii="Adani" w:hAnsi="Adani"/>
          <w:b w:val="0"/>
          <w:sz w:val="20"/>
          <w:u w:val="none"/>
        </w:rPr>
        <w:t>ADANI ECOGEN FIVE LIMITED</w:t>
      </w:r>
    </w:p>
    <w:p>
      <w:pPr>
        <w:spacing w:before="0" w:after="20"/>
        <w:jc w:val="left"/>
      </w:pPr>
      <w:r>
        <w:rPr>
          <w:rFonts w:ascii="Adani" w:hAnsi="Adani"/>
          <w:b w:val="0"/>
          <w:sz w:val="20"/>
          <w:u w:val="none"/>
        </w:rPr>
        <w:t>PRAYATNA DEVELOPERS LIMITED</w:t>
      </w:r>
    </w:p>
    <w:p>
      <w:pPr>
        <w:spacing w:before="0" w:after="20"/>
        <w:jc w:val="left"/>
      </w:pPr>
      <w:r>
        <w:rPr>
          <w:rFonts w:ascii="Adani" w:hAnsi="Adani"/>
          <w:b w:val="0"/>
          <w:sz w:val="20"/>
          <w:u w:val="none"/>
        </w:rPr>
        <w:t>ADANI GREEN ENERGY (UP) LIMITED</w:t>
      </w:r>
    </w:p>
    <w:p>
      <w:pPr>
        <w:spacing w:before="0" w:after="20"/>
        <w:jc w:val="left"/>
      </w:pPr>
      <w:r>
        <w:rPr>
          <w:rFonts w:ascii="Adani" w:hAnsi="Adani"/>
          <w:b w:val="0"/>
          <w:sz w:val="20"/>
          <w:u w:val="none"/>
        </w:rPr>
        <w:t>HYDROBLOOM POWER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KEYUR JAYKANT VORA</w:t>
      </w:r>
    </w:p>
    <w:p>
      <w:pPr>
        <w:spacing w:before="0" w:after="40"/>
        <w:jc w:val="left"/>
      </w:pPr>
      <w:r>
        <w:rPr>
          <w:rFonts w:ascii="Adani" w:hAnsi="Adani"/>
          <w:b w:val="0"/>
          <w:sz w:val="20"/>
          <w:u w:val="none"/>
        </w:rPr>
        <w:t>DIN: 11330446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11330446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KEYUR JAYKANT VORA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U35105GJ2025PLC171448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U35105GJ2026PLC173722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SKYSPIN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U35105GJ2026PLC171697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U35105GJ2026PLC171689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U35105GJ2026PLC171555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U35105GJ2026PLC171521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PRAYATNA DEVELOPERS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U40106GJ2015PLC083925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U35105GJ2025PLC169917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HYDROBLOOM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02/12/2025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