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ENERGY SOLUTIONS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ANIL KUMAR SARDANA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ANIL KUMAR SARDANA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DATA NETWORKS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ENERGY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DATA NETWORKS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ENERGY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ADANICONNEX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ANIL KUMAR SARDANA</w:t>
      </w:r>
    </w:p>
    <w:p>
      <w:pPr>
        <w:spacing w:before="0" w:after="40"/>
        <w:jc w:val="left"/>
      </w:pPr>
      <w:r>
        <w:rPr>
          <w:rFonts w:ascii="Adani" w:hAnsi="Adani"/>
          <w:b w:val="0"/>
          <w:sz w:val="20"/>
          <w:u w:val="none"/>
        </w:rPr>
        <w:t>DIN: 00006867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00006867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ANIL KUMAR SARDANA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U64200GJ2021PLC128168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