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APURVA DINESH DALAL, son/daughter of Mr. {{FATHER_NAME}}, resident of FLAT NO. 5, SHIV SHAKTI PLOT NO. 275, 12 ROAD, NEAR RAMKRISHNA ASHRAM, KHAR (W), MUMBAI ,MH, INDIA - 400052,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APURVA DINESH DALAL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