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U40100GJ2020PLC114736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4,40,01,00,000/-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SIX 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SIX 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BHOOSHAN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BHOOSHAN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11050583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