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HEALTHCARE AND RESEARCH (DL)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