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U40106GJ2019PLC110124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4,60,01,00,000/-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HYBRID ENERGY JAISALMER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HYBRID ENERGY JAISALMER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DIVAN GIRISHBHAI RAIMAGIA, son/daughter of Mr. {{FATHER_NAME}}, resident of Rajal, raval nagar 3, Nr. Saurashtra Kalakendra, Raiya Road, Rajkot - 360007,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RSEPL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DIVAN GIRISHBHAI RAIMAGIA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07101593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