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HYDRO ENERGY THREE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RAJESH NANDLAL LAKHARA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RAJESH NANDLAL LAKHARA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RAJESH NANDLAL LAKHARA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10358329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SOLAR ENERGY AP SIX PRIVATE LIMITED</w:t>
      </w:r>
    </w:p>
    <w:p>
      <w:pPr>
        <w:spacing w:before="0" w:after="20"/>
        <w:jc w:val="left"/>
      </w:pPr>
      <w:r>
        <w:rPr>
          <w:rFonts w:ascii="Adani" w:hAnsi="Adani"/>
          <w:b/>
          <w:sz w:val="20"/>
          <w:u w:val="none"/>
        </w:rPr>
        <w:t>ADANI HYDRO ENERGY FOUR LIMITED</w:t>
      </w:r>
    </w:p>
    <w:p>
      <w:pPr>
        <w:spacing w:before="0" w:after="20"/>
        <w:jc w:val="left"/>
      </w:pPr>
      <w:r>
        <w:rPr>
          <w:rFonts w:ascii="Adani" w:hAnsi="Adani"/>
          <w:b/>
          <w:sz w:val="20"/>
          <w:u w:val="none"/>
        </w:rPr>
        <w:t>ADANI HYDRO ENERGY TWO LIMITED</w:t>
      </w:r>
    </w:p>
    <w:p>
      <w:pPr>
        <w:spacing w:before="0" w:after="20"/>
        <w:jc w:val="left"/>
      </w:pPr>
      <w:r>
        <w:rPr>
          <w:rFonts w:ascii="Adani" w:hAnsi="Adani"/>
          <w:b/>
          <w:sz w:val="20"/>
          <w:u w:val="none"/>
        </w:rPr>
        <w:t>ADANI HYDRO ENERGY ONE LIMITED</w:t>
      </w:r>
    </w:p>
    <w:p>
      <w:pPr>
        <w:spacing w:before="0" w:after="20"/>
        <w:jc w:val="left"/>
      </w:pPr>
      <w:r>
        <w:rPr>
          <w:rFonts w:ascii="Adani" w:hAnsi="Adani"/>
          <w:b/>
          <w:sz w:val="20"/>
          <w:u w:val="none"/>
        </w:rPr>
        <w:t>ADANI HYDRO ENERGY THREE LIMITED</w:t>
      </w:r>
    </w:p>
    <w:p>
      <w:pPr>
        <w:spacing w:before="0" w:after="20"/>
        <w:jc w:val="left"/>
      </w:pPr>
      <w:r>
        <w:rPr>
          <w:rFonts w:ascii="Adani" w:hAnsi="Adani"/>
          <w:b/>
          <w:sz w:val="20"/>
          <w:u w:val="none"/>
        </w:rPr>
        <w:t>ADANI HYDRO ENERGY FIVE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RENEWABLE ENERGY FIFTY ONE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HYDRO ENERGY FOUR LIMITED</w:t>
      </w:r>
    </w:p>
    <w:p>
      <w:pPr>
        <w:spacing w:before="0" w:after="20"/>
        <w:jc w:val="left"/>
      </w:pPr>
      <w:r>
        <w:rPr>
          <w:rFonts w:ascii="Adani" w:hAnsi="Adani"/>
          <w:b w:val="0"/>
          <w:sz w:val="20"/>
          <w:u w:val="none"/>
        </w:rPr>
        <w:t>ADANI HYDRO ENERGY TWO LIMITED</w:t>
      </w:r>
    </w:p>
    <w:p>
      <w:pPr>
        <w:spacing w:before="0" w:after="20"/>
        <w:jc w:val="left"/>
      </w:pPr>
      <w:r>
        <w:rPr>
          <w:rFonts w:ascii="Adani" w:hAnsi="Adani"/>
          <w:b w:val="0"/>
          <w:sz w:val="20"/>
          <w:u w:val="none"/>
        </w:rPr>
        <w:t>ADANI HYDRO ENERGY ONE LIMITED</w:t>
      </w:r>
    </w:p>
    <w:p>
      <w:pPr>
        <w:spacing w:before="0" w:after="20"/>
        <w:jc w:val="left"/>
      </w:pPr>
      <w:r>
        <w:rPr>
          <w:rFonts w:ascii="Adani" w:hAnsi="Adani"/>
          <w:b w:val="0"/>
          <w:sz w:val="20"/>
          <w:u w:val="none"/>
        </w:rPr>
        <w:t>ADANI HYDRO ENERGY THREE LIMITED</w:t>
      </w:r>
    </w:p>
    <w:p>
      <w:pPr>
        <w:spacing w:before="0" w:after="20"/>
        <w:jc w:val="left"/>
      </w:pPr>
      <w:r>
        <w:rPr>
          <w:rFonts w:ascii="Adani" w:hAnsi="Adani"/>
          <w:b w:val="0"/>
          <w:sz w:val="20"/>
          <w:u w:val="none"/>
        </w:rPr>
        <w:t>ADANI HYDRO ENERGY FIVE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RENEWABLE ENERGY FIFTY ONE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AP SIX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RAJESH NANDLAL LAKHARA</w:t>
      </w:r>
    </w:p>
    <w:p>
      <w:pPr>
        <w:spacing w:before="0" w:after="40"/>
        <w:jc w:val="left"/>
      </w:pPr>
      <w:r>
        <w:rPr>
          <w:rFonts w:ascii="Adani" w:hAnsi="Adani"/>
          <w:b w:val="0"/>
          <w:sz w:val="20"/>
          <w:u w:val="none"/>
        </w:rPr>
        <w:t>DIN: 10358329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10358329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RAJESH NANDLAL LAKHARA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U74140GJ2015PTC166455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SIX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U35105GJ2024PLC156704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U35105GJ2024PLC156613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HYDRO ENERGY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