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U40106GJ2022PLC135852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2,00,00,00,000/-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1,20,01,00,000/-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FORTY THREE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Near Vaishno Devi Circle, S.g.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FORTY THREE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DIVAN GIRISHBHAI RAIMAGIA, son/daughter of Mr. {{FATHER_NAME}}, resident of Rajal, raval nagar 3, Nr. Saurashtra Kalakendra, Raiya Road, Rajkot - 360007,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RSEPL RENEWABLE ENERGY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FIFTEEN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DIVAN GIRISHBHAI RAIMAGIA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07101593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