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HOLDING SIX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ABDUL ISHAD KHAN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A 606 Elysium, Adani Shantigram Township,</w:t>
        <w:br/>
        <w:t>Nr Vaishno Devi Temple,</w:t>
        <w:br/>
        <w:t>SG Highway, Khodiyar,</w:t>
        <w:br/>
        <w:t>Daskroi, Ahmedabad, Gujarat, 382421,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ELEVEN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ABDUL ISHAD KHAN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11280634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ABDUL ISHAD KHAN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hi</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ABDUL ISHAD KHAN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11280634</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FOUR A LIMITED</w:t>
      </w:r>
    </w:p>
    <w:p>
      <w:pPr>
        <w:spacing w:before="0" w:after="20"/>
        <w:jc w:val="left"/>
      </w:pPr>
      <w:r>
        <w:rPr>
          <w:rFonts w:ascii="Adani" w:hAnsi="Adani"/>
          <w:b/>
          <w:sz w:val="20"/>
          <w:u w:val="none"/>
        </w:rPr>
        <w:t>ADANI RENEWABLE ENERGY (RJ) LIMITED</w:t>
      </w:r>
    </w:p>
    <w:p>
      <w:pPr>
        <w:spacing w:before="0" w:after="20"/>
        <w:jc w:val="left"/>
      </w:pPr>
      <w:r>
        <w:rPr>
          <w:rFonts w:ascii="Adani" w:hAnsi="Adani"/>
          <w:b/>
          <w:sz w:val="20"/>
          <w:u w:val="none"/>
        </w:rPr>
        <w:t>ADANI GREEN ENERGY EIGHT LIMITED</w:t>
      </w:r>
    </w:p>
    <w:p>
      <w:pPr>
        <w:spacing w:before="0" w:after="20"/>
        <w:jc w:val="left"/>
      </w:pPr>
      <w:r>
        <w:rPr>
          <w:rFonts w:ascii="Adani" w:hAnsi="Adani"/>
          <w:b/>
          <w:sz w:val="20"/>
          <w:u w:val="none"/>
        </w:rPr>
        <w:t>ADANI HYBRID ENERGY JAISALMER THREE LIMITED</w:t>
      </w:r>
    </w:p>
    <w:p>
      <w:pPr>
        <w:spacing w:before="0" w:after="20"/>
        <w:jc w:val="left"/>
      </w:pPr>
      <w:r>
        <w:rPr>
          <w:rFonts w:ascii="Adani" w:hAnsi="Adani"/>
          <w:b/>
          <w:sz w:val="20"/>
          <w:u w:val="none"/>
        </w:rPr>
        <w:t>ADANI SOLAR ENERGY FOUR LIMITED</w:t>
      </w:r>
    </w:p>
    <w:p>
      <w:pPr>
        <w:spacing w:before="0" w:after="20"/>
        <w:jc w:val="left"/>
      </w:pPr>
      <w:r>
        <w:rPr>
          <w:rFonts w:ascii="Adani" w:hAnsi="Adani"/>
          <w:b/>
          <w:sz w:val="20"/>
          <w:u w:val="none"/>
        </w:rPr>
        <w:t>ADANI HYBRID ENERGY JAISALMER TWO LIMITED</w:t>
      </w:r>
    </w:p>
    <w:p>
      <w:pPr>
        <w:spacing w:before="0" w:after="20"/>
        <w:jc w:val="left"/>
      </w:pPr>
      <w:r>
        <w:rPr>
          <w:rFonts w:ascii="Adani" w:hAnsi="Adani"/>
          <w:b/>
          <w:sz w:val="20"/>
          <w:u w:val="none"/>
        </w:rPr>
        <w:t>ADANI GREEN ENERGY SIX LIMITED</w:t>
      </w:r>
    </w:p>
    <w:p>
      <w:pPr>
        <w:spacing w:before="0" w:after="20"/>
        <w:jc w:val="left"/>
      </w:pPr>
      <w:r>
        <w:rPr>
          <w:rFonts w:ascii="Adani" w:hAnsi="Adani"/>
          <w:b/>
          <w:sz w:val="20"/>
          <w:u w:val="none"/>
        </w:rPr>
        <w:t>ADANI RENEWABLE ENERGY HOLDING SIX LIMITED</w:t>
      </w:r>
    </w:p>
    <w:p>
      <w:pPr>
        <w:spacing w:before="0" w:after="20"/>
        <w:jc w:val="left"/>
      </w:pPr>
      <w:r>
        <w:rPr>
          <w:rFonts w:ascii="Adani" w:hAnsi="Adani"/>
          <w:b/>
          <w:sz w:val="20"/>
          <w:u w:val="none"/>
        </w:rPr>
        <w:t>ADANI RENEWABLE ENERGY HOLDING ELEVEN LIMITED</w:t>
      </w:r>
    </w:p>
    <w:p>
      <w:pPr>
        <w:spacing w:before="0" w:after="20"/>
        <w:jc w:val="left"/>
      </w:pPr>
      <w:r>
        <w:rPr>
          <w:rFonts w:ascii="Adani" w:hAnsi="Adani"/>
          <w:b/>
          <w:sz w:val="20"/>
          <w:u w:val="none"/>
        </w:rPr>
        <w:t>ADANI RENEWABLE ENERGY HOLDING SEVEN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FOUR A LIMITED</w:t>
      </w:r>
    </w:p>
    <w:p>
      <w:pPr>
        <w:spacing w:before="0" w:after="20"/>
        <w:jc w:val="left"/>
      </w:pPr>
      <w:r>
        <w:rPr>
          <w:rFonts w:ascii="Adani" w:hAnsi="Adani"/>
          <w:b w:val="0"/>
          <w:sz w:val="20"/>
          <w:u w:val="none"/>
        </w:rPr>
        <w:t>ADANI RENEWABLE ENERGY (RJ) LIMITED</w:t>
      </w:r>
    </w:p>
    <w:p>
      <w:pPr>
        <w:spacing w:before="0" w:after="20"/>
        <w:jc w:val="left"/>
      </w:pPr>
      <w:r>
        <w:rPr>
          <w:rFonts w:ascii="Adani" w:hAnsi="Adani"/>
          <w:b w:val="0"/>
          <w:sz w:val="20"/>
          <w:u w:val="none"/>
        </w:rPr>
        <w:t>ADANI GREEN ENERGY EIGHT LIMITED</w:t>
      </w:r>
    </w:p>
    <w:p>
      <w:pPr>
        <w:spacing w:before="0" w:after="20"/>
        <w:jc w:val="left"/>
      </w:pPr>
      <w:r>
        <w:rPr>
          <w:rFonts w:ascii="Adani" w:hAnsi="Adani"/>
          <w:b w:val="0"/>
          <w:sz w:val="20"/>
          <w:u w:val="none"/>
        </w:rPr>
        <w:t>ADANI HYBRID ENERGY JAISALMER THREE LIMITED</w:t>
      </w:r>
    </w:p>
    <w:p>
      <w:pPr>
        <w:spacing w:before="0" w:after="20"/>
        <w:jc w:val="left"/>
      </w:pPr>
      <w:r>
        <w:rPr>
          <w:rFonts w:ascii="Adani" w:hAnsi="Adani"/>
          <w:b w:val="0"/>
          <w:sz w:val="20"/>
          <w:u w:val="none"/>
        </w:rPr>
        <w:t>ADANI SOLAR ENERGY FOUR LIMITED</w:t>
      </w:r>
    </w:p>
    <w:p>
      <w:pPr>
        <w:spacing w:before="0" w:after="20"/>
        <w:jc w:val="left"/>
      </w:pPr>
      <w:r>
        <w:rPr>
          <w:rFonts w:ascii="Adani" w:hAnsi="Adani"/>
          <w:b w:val="0"/>
          <w:sz w:val="20"/>
          <w:u w:val="none"/>
        </w:rPr>
        <w:t>ADANI HYBRID ENERGY JAISALMER TWO LIMITED</w:t>
      </w:r>
    </w:p>
    <w:p>
      <w:pPr>
        <w:spacing w:before="0" w:after="20"/>
        <w:jc w:val="left"/>
      </w:pPr>
      <w:r>
        <w:rPr>
          <w:rFonts w:ascii="Adani" w:hAnsi="Adani"/>
          <w:b w:val="0"/>
          <w:sz w:val="20"/>
          <w:u w:val="none"/>
        </w:rPr>
        <w:t>ADANI GREEN ENERGY SIX LIMITED</w:t>
      </w:r>
    </w:p>
    <w:p>
      <w:pPr>
        <w:spacing w:before="0" w:after="20"/>
        <w:jc w:val="left"/>
      </w:pPr>
      <w:r>
        <w:rPr>
          <w:rFonts w:ascii="Adani" w:hAnsi="Adani"/>
          <w:b w:val="0"/>
          <w:sz w:val="20"/>
          <w:u w:val="none"/>
        </w:rPr>
        <w:t>ADANI RENEWABLE ENERGY HOLDING SIX LIMITED</w:t>
      </w:r>
    </w:p>
    <w:p>
      <w:pPr>
        <w:spacing w:before="0" w:after="20"/>
        <w:jc w:val="left"/>
      </w:pPr>
      <w:r>
        <w:rPr>
          <w:rFonts w:ascii="Adani" w:hAnsi="Adani"/>
          <w:b w:val="0"/>
          <w:sz w:val="20"/>
          <w:u w:val="none"/>
        </w:rPr>
        <w:t>ADANI RENEWABLE ENERGY HOLDING ELEVEN LIMITED</w:t>
      </w:r>
    </w:p>
    <w:p>
      <w:pPr>
        <w:spacing w:before="0" w:after="20"/>
        <w:jc w:val="left"/>
      </w:pPr>
      <w:r>
        <w:rPr>
          <w:rFonts w:ascii="Adani" w:hAnsi="Adani"/>
          <w:b w:val="0"/>
          <w:sz w:val="20"/>
          <w:u w:val="none"/>
        </w:rPr>
        <w:t>ADANI RENEWABLE ENERGY HOLDING SEVEN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ABDUL ISHAD KHAN</w:t>
      </w:r>
    </w:p>
    <w:p>
      <w:pPr>
        <w:spacing w:before="0" w:after="40"/>
        <w:jc w:val="left"/>
      </w:pPr>
      <w:r>
        <w:rPr>
          <w:rFonts w:ascii="Adani" w:hAnsi="Adani"/>
          <w:b w:val="0"/>
          <w:sz w:val="20"/>
          <w:u w:val="none"/>
        </w:rPr>
        <w:t>DIN: 11280634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11280634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ABDUL ISHAD KHAN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U40106GJ2018PLC102210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U40106GJ2016PLC085576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U40107GJ2019PLC107662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U40100GJ2019PLC109250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U40106GJ2019PLC109245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ELEVEN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U40300GJ2019PLC109244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