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SEVEN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RENI CONSULTANTS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RENI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