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U40106DL2020PLC363025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15,06,11,11,300/-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89,35,38,240/-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YOGESH KAPDE, son/daughter of Mr. Mr. Laxman Rao Kapde,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YOGESH KAPDE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