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U74999GJ2017PLC166456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7,15,00,00,000/-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7,03,66,29,310/-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S.g. Highway, Khodiyar Ahmedabad,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UMESH HARJIVANDAS VED, son/daughter of Mr. {{FATHER_NAME}}, resident of 3, Madhuvan Apartment, Behind Sukhsagar Tower, Pragn Society Road, Navrangpura, Ahmedabad - 380009,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TESLA POWER EQUIPMENTS AND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THINK CAPITAL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FITFORMANCE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BANMAK PHARMA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KRV INSOLVENCY PROFESSIONALS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15/06/2017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ANAMAYA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02/03/2016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MBIZ MONEYMART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14/06/2013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UMESH VED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VISHWAM ADVISORY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21/09/2006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RENI CONSULTANTS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01/05/2000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UMESH HARJIVANDAS VED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00003393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