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U40106GJ2019PLC106798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55,35,00,000/-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55,35,00,000/-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WIND ENERGY KUTCHH FIVE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WIND ENERGY KUTCHH FIVE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MITESH A CHAUHAN,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KUTCHH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KODANGAL SOLAR PARKS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RSEPL RENEWABLE ENERGY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KUTCHH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LE CIRAGE ENTERPRISE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12/06/2023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MAGTRICITY TECHNOLOGIES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15/10/2015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MITESH A CHAUHAN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07270023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