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U40300GJ2015PLC083278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1,18,02,37,000/-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