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ALLIED ENGINEERING WORKS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PRADEEP KUMAR PUJARI</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INDIAN ENERGY EXCHANGE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12/03/2025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ALLIED ENGINEERING WORKS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25/12/2024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PORTS AND SPECIAL ECONOMIC ZONE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02/11/2024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GRIDCO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NEW AGE MARKETS IN ELECTRICITY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07/09/2024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ODISHA POWER TRANSMISSION CORPORATION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06/10/2023</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PRADEEP KUMAR PUJARI</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09th June,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00399995</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PRADEEP KUMAR PUJARI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PRADEEP KUMAR PUJARI</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09th June,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00399995</w:t>
            </w:r>
          </w:p>
        </w:tc>
      </w:tr>
    </w:tbl>
    <w:p>
      <w:pPr>
        <w:spacing w:before="120" w:after="120"/>
      </w:pPr>
    </w:p>
    <w:p>
      <w:r>
        <w:br w:type="page"/>
      </w:r>
    </w:p>
    <w:p>
      <w:pPr>
        <w:spacing w:before="0" w:after="160"/>
        <w:jc w:val="left"/>
      </w:pPr>
      <w:r>
        <w:rPr>
          <w:rFonts w:ascii="Adani" w:hAnsi="Adani"/>
          <w:b w:val="0"/>
          <w:sz w:val="20"/>
          <w:u w:val="none"/>
        </w:rPr>
        <w:t>09th June,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INDIAN ENERGY EXCHANGE LIMITED</w:t>
      </w:r>
    </w:p>
    <w:p>
      <w:pPr>
        <w:spacing w:before="0" w:after="20"/>
        <w:jc w:val="left"/>
      </w:pPr>
      <w:r>
        <w:rPr>
          <w:rFonts w:ascii="Adani" w:hAnsi="Adani"/>
          <w:b/>
          <w:sz w:val="20"/>
          <w:u w:val="none"/>
        </w:rPr>
        <w:t>ALLIED ENGINEERING WORKS LIMITED</w:t>
      </w:r>
    </w:p>
    <w:p>
      <w:pPr>
        <w:spacing w:before="0" w:after="20"/>
        <w:jc w:val="left"/>
      </w:pPr>
      <w:r>
        <w:rPr>
          <w:rFonts w:ascii="Adani" w:hAnsi="Adani"/>
          <w:b/>
          <w:sz w:val="20"/>
          <w:u w:val="none"/>
        </w:rPr>
        <w:t>ADANI PORTS AND SPECIAL ECONOMIC ZONE LIMITED</w:t>
      </w:r>
    </w:p>
    <w:p>
      <w:pPr>
        <w:spacing w:before="0" w:after="20"/>
        <w:jc w:val="left"/>
      </w:pPr>
      <w:r>
        <w:rPr>
          <w:rFonts w:ascii="Adani" w:hAnsi="Adani"/>
          <w:b/>
          <w:sz w:val="20"/>
          <w:u w:val="none"/>
        </w:rPr>
        <w:t>GRIDCO LIMITED</w:t>
      </w:r>
    </w:p>
    <w:p>
      <w:pPr>
        <w:spacing w:before="0" w:after="20"/>
        <w:jc w:val="left"/>
      </w:pPr>
      <w:r>
        <w:rPr>
          <w:rFonts w:ascii="Adani" w:hAnsi="Adani"/>
          <w:b/>
          <w:sz w:val="20"/>
          <w:u w:val="none"/>
        </w:rPr>
        <w:t>NEW AGE MARKETS IN ELECTRICITY PRIVATE LIMITED</w:t>
      </w:r>
    </w:p>
    <w:p>
      <w:pPr>
        <w:spacing w:before="0" w:after="20"/>
        <w:jc w:val="left"/>
      </w:pPr>
      <w:r>
        <w:rPr>
          <w:rFonts w:ascii="Adani" w:hAnsi="Adani"/>
          <w:b/>
          <w:sz w:val="20"/>
          <w:u w:val="none"/>
        </w:rPr>
        <w:t>ODISHA POWER TRANSMISSION CORPORATION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INDIAN ENERGY EXCHANGE LIMITED</w:t>
      </w:r>
    </w:p>
    <w:p>
      <w:pPr>
        <w:spacing w:before="0" w:after="20"/>
        <w:jc w:val="left"/>
      </w:pPr>
      <w:r>
        <w:rPr>
          <w:rFonts w:ascii="Adani" w:hAnsi="Adani"/>
          <w:b w:val="0"/>
          <w:sz w:val="20"/>
          <w:u w:val="none"/>
        </w:rPr>
        <w:t>ALLIED ENGINEERING WORKS LIMITED</w:t>
      </w:r>
    </w:p>
    <w:p>
      <w:pPr>
        <w:spacing w:before="0" w:after="20"/>
        <w:jc w:val="left"/>
      </w:pPr>
      <w:r>
        <w:rPr>
          <w:rFonts w:ascii="Adani" w:hAnsi="Adani"/>
          <w:b w:val="0"/>
          <w:sz w:val="20"/>
          <w:u w:val="none"/>
        </w:rPr>
        <w:t>ADANI PORTS AND SPECIAL ECONOMIC ZONE LIMITED</w:t>
      </w:r>
    </w:p>
    <w:p>
      <w:pPr>
        <w:spacing w:before="0" w:after="20"/>
        <w:jc w:val="left"/>
      </w:pPr>
      <w:r>
        <w:rPr>
          <w:rFonts w:ascii="Adani" w:hAnsi="Adani"/>
          <w:b w:val="0"/>
          <w:sz w:val="20"/>
          <w:u w:val="none"/>
        </w:rPr>
        <w:t>GRIDCO LIMITED</w:t>
      </w:r>
    </w:p>
    <w:p>
      <w:pPr>
        <w:spacing w:before="0" w:after="20"/>
        <w:jc w:val="left"/>
      </w:pPr>
      <w:r>
        <w:rPr>
          <w:rFonts w:ascii="Adani" w:hAnsi="Adani"/>
          <w:b w:val="0"/>
          <w:sz w:val="20"/>
          <w:u w:val="none"/>
        </w:rPr>
        <w:t>ODISHA POWER TRANSMISSION CORPORATION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NEW AGE MARKETS IN ELECTRICITY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PRADEEP KUMAR PUJARI</w:t>
      </w:r>
    </w:p>
    <w:p>
      <w:pPr>
        <w:spacing w:before="0" w:after="40"/>
        <w:jc w:val="left"/>
      </w:pPr>
      <w:r>
        <w:rPr>
          <w:rFonts w:ascii="Adani" w:hAnsi="Adani"/>
          <w:b w:val="0"/>
          <w:sz w:val="20"/>
          <w:u w:val="none"/>
        </w:rPr>
        <w:t>DIN: 00399995</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00399995</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PRADEEP KUMAR PUJARI</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L74999DL2007PLC277039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INDIAN ENERGY EXCHANGE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12/03/2025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U31900DL2011PLC220430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ALLIED ENGINEERING WORKS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25/12/2024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L63090GJ1998PLC034182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PORTS AND SPECIAL ECONOMIC ZONE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02/11/2024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U40109OR1995SGC003960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GRIDCO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U72900DL2022PTC413048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NEW AGE MARKETS IN ELECTRICITY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07/09/2024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U40102OR2004SGC007553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ODISHA POWER TRANSMISSION CORPORATION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06/10/2023</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