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ECOTHRIVE RENEWABLES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