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U63090MH2002PLC136326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3,64,00,00,000/-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1,90,18,85,000/-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GREATSHIP (INDIA 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One International Center, Tower 3, 23rd Floor, Senapati Bapat Marg, Elphinstone Road (w, Est), Mumbai City,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GREATSHIP (INDIA 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BHARAT KANAIYALAL SHETH,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ACCENT REALTY AND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GREAT EASTERN SHIPPING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GREATSHIP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BHARAT KANAIYALAL SHETH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