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U40106GJ2014PLC078744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SYNENERGY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SYNENERGY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Mr. Suresh Chand Jain,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